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0D44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A96C51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514DA7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C0D63B7" w14:textId="2638DB3A" w:rsidR="00694C58" w:rsidRPr="00520435" w:rsidRDefault="003A0895" w:rsidP="00DA6C2B">
      <w:pPr>
        <w:jc w:val="center"/>
        <w:rPr>
          <w:rFonts w:ascii="Garamond" w:hAnsi="Garamond"/>
          <w:b/>
        </w:rPr>
      </w:pPr>
      <w:r w:rsidRPr="00520435">
        <w:rPr>
          <w:rFonts w:ascii="Garamond" w:hAnsi="Garamond"/>
          <w:b/>
        </w:rPr>
        <w:t>DOMANDA DI MANIFESTAZIONE DI INTERESSE</w:t>
      </w:r>
    </w:p>
    <w:p w14:paraId="48288AED" w14:textId="047EB14A" w:rsidR="00694C58" w:rsidRDefault="003A0895" w:rsidP="009D7369">
      <w:pPr>
        <w:jc w:val="center"/>
        <w:rPr>
          <w:rFonts w:ascii="Garamond" w:hAnsi="Garamond"/>
          <w:b/>
        </w:rPr>
      </w:pPr>
      <w:r w:rsidRPr="00520435">
        <w:rPr>
          <w:rFonts w:ascii="Garamond" w:hAnsi="Garamond"/>
          <w:b/>
        </w:rPr>
        <w:t xml:space="preserve">PER SERVIZI DI IRU 15 ANNI PER COPPIA DI FIBRE OTTICHE G652 TRA </w:t>
      </w:r>
      <w:r w:rsidR="00520435" w:rsidRPr="00520435">
        <w:rPr>
          <w:rFonts w:ascii="Garamond" w:hAnsi="Garamond"/>
          <w:b/>
        </w:rPr>
        <w:t>LA</w:t>
      </w:r>
      <w:r w:rsidRPr="00520435">
        <w:rPr>
          <w:rFonts w:ascii="Garamond" w:hAnsi="Garamond"/>
          <w:b/>
        </w:rPr>
        <w:t xml:space="preserve"> STAZIONE AUTOSTRADALE DI CARNIA – TOLMEZZO (A23) E </w:t>
      </w:r>
      <w:r w:rsidR="00520435" w:rsidRPr="00520435">
        <w:rPr>
          <w:rFonts w:ascii="Garamond" w:hAnsi="Garamond"/>
          <w:b/>
        </w:rPr>
        <w:t xml:space="preserve">LA </w:t>
      </w:r>
      <w:r w:rsidRPr="00520435">
        <w:rPr>
          <w:rFonts w:ascii="Garamond" w:hAnsi="Garamond"/>
          <w:b/>
        </w:rPr>
        <w:t>BARRIERA AUTOSTRADALE DI BELLUNO (A27)</w:t>
      </w:r>
    </w:p>
    <w:p w14:paraId="4AE4432C" w14:textId="77777777" w:rsidR="003A0895" w:rsidRPr="002D17D6" w:rsidRDefault="003A0895" w:rsidP="009D7369">
      <w:pPr>
        <w:jc w:val="center"/>
        <w:rPr>
          <w:rFonts w:ascii="Garamond" w:hAnsi="Garamond"/>
          <w:b/>
        </w:rPr>
      </w:pPr>
    </w:p>
    <w:p w14:paraId="56668DB9" w14:textId="77777777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........................</w:t>
      </w:r>
    </w:p>
    <w:p w14:paraId="3757D410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F6F4C32" w14:textId="5CAE504E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174DBE">
        <w:rPr>
          <w:rFonts w:ascii="Garamond" w:hAnsi="Garamond"/>
          <w:color w:val="000000"/>
        </w:rPr>
        <w:t>per partecipare</w:t>
      </w:r>
      <w:r w:rsidRPr="004E1C91">
        <w:rPr>
          <w:rFonts w:ascii="Garamond" w:hAnsi="Garamond"/>
          <w:color w:val="000000"/>
        </w:rPr>
        <w:t xml:space="preserve">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174DBE">
        <w:rPr>
          <w:rFonts w:ascii="Garamond" w:hAnsi="Garamond"/>
          <w:color w:val="000000"/>
        </w:rPr>
        <w:t>ai sensi dell’</w:t>
      </w:r>
      <w:r w:rsidR="007F117A">
        <w:rPr>
          <w:rFonts w:ascii="Garamond" w:hAnsi="Garamond"/>
          <w:color w:val="000000"/>
        </w:rPr>
        <w:t>art</w:t>
      </w:r>
      <w:r w:rsidR="00174DBE">
        <w:rPr>
          <w:rFonts w:ascii="Garamond" w:hAnsi="Garamond"/>
          <w:color w:val="000000"/>
        </w:rPr>
        <w:t>.</w:t>
      </w:r>
      <w:r w:rsidR="007F117A">
        <w:rPr>
          <w:rFonts w:ascii="Garamond" w:hAnsi="Garamond"/>
          <w:color w:val="000000"/>
        </w:rPr>
        <w:t xml:space="preserve"> 36 comma 2 lettera b) </w:t>
      </w:r>
      <w:r w:rsidR="007F117A" w:rsidRPr="007F117A">
        <w:rPr>
          <w:rFonts w:ascii="Garamond" w:hAnsi="Garamond"/>
          <w:color w:val="000000"/>
        </w:rPr>
        <w:t xml:space="preserve">del </w:t>
      </w:r>
      <w:r w:rsidR="00174DBE">
        <w:rPr>
          <w:rFonts w:ascii="Garamond" w:hAnsi="Garamond"/>
          <w:color w:val="000000"/>
        </w:rPr>
        <w:t>D</w:t>
      </w:r>
      <w:r w:rsidR="007F117A" w:rsidRPr="007F117A">
        <w:rPr>
          <w:rFonts w:ascii="Garamond" w:hAnsi="Garamond"/>
          <w:color w:val="000000"/>
        </w:rPr>
        <w:t>.</w:t>
      </w:r>
      <w:r w:rsidR="00174DBE">
        <w:rPr>
          <w:rFonts w:ascii="Garamond" w:hAnsi="Garamond"/>
          <w:color w:val="000000"/>
        </w:rPr>
        <w:t>L</w:t>
      </w:r>
      <w:r w:rsidR="007F117A" w:rsidRPr="007F117A">
        <w:rPr>
          <w:rFonts w:ascii="Garamond" w:hAnsi="Garamond"/>
          <w:color w:val="000000"/>
        </w:rPr>
        <w:t xml:space="preserve">gs. 18 aprile 2016, n. 50 </w:t>
      </w:r>
      <w:r w:rsidR="00174DBE">
        <w:rPr>
          <w:rFonts w:ascii="Garamond" w:hAnsi="Garamond"/>
          <w:color w:val="000000"/>
        </w:rPr>
        <w:t xml:space="preserve">e </w:t>
      </w:r>
      <w:r w:rsidR="007F117A" w:rsidRPr="007F117A">
        <w:rPr>
          <w:rFonts w:ascii="Garamond" w:hAnsi="Garamond"/>
          <w:color w:val="000000"/>
        </w:rPr>
        <w:t>s.m.i.</w:t>
      </w:r>
      <w:r w:rsidR="007F117A">
        <w:rPr>
          <w:rFonts w:ascii="Garamond" w:hAnsi="Garamond"/>
          <w:color w:val="000000"/>
        </w:rPr>
        <w:t xml:space="preserve"> </w:t>
      </w:r>
    </w:p>
    <w:p w14:paraId="2BCAE099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21171D88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ED4BCFB" w14:textId="5F876377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1262A31B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D1805F1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DA8E529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36C446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B896D4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231FD4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2CF823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DC41D0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79A583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37B35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EE6E2C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A96903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D26352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DD1664B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54E1845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00604C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11F22D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2D8723B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14A2FD7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BE2119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3AC9045A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4CB8C34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6727E7F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0FB980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F04D49B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75D2CC2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C8AC361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12761CDC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583DD560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72F9938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E91BF7" wp14:editId="52E2BE8D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4412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815CEE9" w14:textId="77777777" w:rsidR="00694C58" w:rsidRPr="002D17D6" w:rsidRDefault="00694C58">
      <w:pPr>
        <w:jc w:val="both"/>
        <w:rPr>
          <w:rFonts w:ascii="Garamond" w:hAnsi="Garamond"/>
        </w:rPr>
      </w:pPr>
    </w:p>
    <w:p w14:paraId="57AFAB1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9447C03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235637F6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FB50FAC" wp14:editId="40271B4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DADAD09" w14:textId="77777777" w:rsidR="00694C58" w:rsidRPr="002D17D6" w:rsidRDefault="00694C58">
      <w:pPr>
        <w:jc w:val="both"/>
        <w:rPr>
          <w:rFonts w:ascii="Garamond" w:hAnsi="Garamond"/>
        </w:rPr>
      </w:pPr>
    </w:p>
    <w:p w14:paraId="4AD415D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570F08" w14:textId="77777777" w:rsidR="00215C73" w:rsidRPr="002D17D6" w:rsidRDefault="00215C73">
      <w:pPr>
        <w:jc w:val="both"/>
        <w:rPr>
          <w:rFonts w:ascii="Garamond" w:hAnsi="Garamond"/>
        </w:rPr>
      </w:pPr>
    </w:p>
    <w:p w14:paraId="37E880A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DDB1E" wp14:editId="40DBD874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01127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D9C1281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77ED3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785B4D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F776AEE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0BA9B7" wp14:editId="537AA792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48BD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34E099A" w14:textId="77777777" w:rsidR="00E71615" w:rsidRPr="002D17D6" w:rsidRDefault="00E71615">
      <w:pPr>
        <w:jc w:val="both"/>
        <w:rPr>
          <w:rFonts w:ascii="Garamond" w:hAnsi="Garamond"/>
        </w:rPr>
      </w:pPr>
    </w:p>
    <w:p w14:paraId="63D303F4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14B8B86" w14:textId="77777777" w:rsidR="00694C58" w:rsidRPr="002D17D6" w:rsidRDefault="00694C58">
      <w:pPr>
        <w:jc w:val="both"/>
        <w:rPr>
          <w:rFonts w:ascii="Garamond" w:hAnsi="Garamond"/>
        </w:rPr>
      </w:pPr>
    </w:p>
    <w:p w14:paraId="3A346308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6C7EB19" w14:textId="77777777" w:rsidR="00215C73" w:rsidRPr="002D17D6" w:rsidRDefault="00215C73">
      <w:pPr>
        <w:jc w:val="both"/>
        <w:rPr>
          <w:rFonts w:ascii="Garamond" w:hAnsi="Garamond"/>
        </w:rPr>
      </w:pPr>
    </w:p>
    <w:p w14:paraId="3E92D2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B80EE" wp14:editId="540DEBB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C66C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21A66AD0" w14:textId="77777777" w:rsidR="00221BDE" w:rsidRDefault="00221BDE">
      <w:pPr>
        <w:jc w:val="both"/>
        <w:rPr>
          <w:rFonts w:ascii="Garamond" w:hAnsi="Garamond"/>
        </w:rPr>
      </w:pPr>
    </w:p>
    <w:p w14:paraId="085C73A0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DCC6E3B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06ADB49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8FA10" wp14:editId="1A3E1A3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C75DA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50F6A315" w14:textId="77777777" w:rsidR="00274C82" w:rsidRPr="002D17D6" w:rsidRDefault="00274C82">
      <w:pPr>
        <w:jc w:val="both"/>
        <w:rPr>
          <w:rFonts w:ascii="Garamond" w:hAnsi="Garamond"/>
        </w:rPr>
      </w:pPr>
    </w:p>
    <w:p w14:paraId="20DB3160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401F410" w14:textId="77777777" w:rsidR="00221BDE" w:rsidRPr="002D17D6" w:rsidRDefault="00221BDE">
      <w:pPr>
        <w:jc w:val="both"/>
        <w:rPr>
          <w:rFonts w:ascii="Garamond" w:hAnsi="Garamond"/>
        </w:rPr>
      </w:pPr>
    </w:p>
    <w:p w14:paraId="29FCC887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FB698" wp14:editId="4D8CDB8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29952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1A5BE27" w14:textId="77777777" w:rsidR="00221BDE" w:rsidRPr="002D17D6" w:rsidRDefault="00221BDE">
      <w:pPr>
        <w:jc w:val="both"/>
        <w:rPr>
          <w:rFonts w:ascii="Garamond" w:hAnsi="Garamond"/>
        </w:rPr>
      </w:pPr>
    </w:p>
    <w:p w14:paraId="2E7CD99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21C65158" w14:textId="77777777" w:rsidR="007469E0" w:rsidRPr="00174DBE" w:rsidRDefault="007469E0" w:rsidP="007469E0">
      <w:pPr>
        <w:adjustRightInd w:val="0"/>
        <w:spacing w:line="280" w:lineRule="exact"/>
        <w:jc w:val="both"/>
        <w:rPr>
          <w:rFonts w:ascii="Garamond" w:hAnsi="Garamond"/>
        </w:rPr>
      </w:pPr>
      <w:r w:rsidRPr="00174DBE">
        <w:rPr>
          <w:rFonts w:ascii="Garamond" w:hAnsi="Garamond"/>
        </w:rPr>
        <w:t>A tal fine, ai sensi degli articoli 46 e 47 del D.P.R. 28 dicembre 2000, n. 445, consapevole delle sanzioni penali previste dall'articolo 76 del medesimo D.P.R. n. 445/2000, per le ipotesi di falsità in atti e dichiarazioni mendaci ivi indicate.</w:t>
      </w:r>
    </w:p>
    <w:p w14:paraId="502B6307" w14:textId="77777777" w:rsidR="007469E0" w:rsidRPr="00174DBE" w:rsidRDefault="007469E0" w:rsidP="007469E0">
      <w:pPr>
        <w:adjustRightInd w:val="0"/>
        <w:spacing w:line="280" w:lineRule="exact"/>
        <w:jc w:val="both"/>
        <w:rPr>
          <w:rFonts w:ascii="Garamond" w:hAnsi="Garamond"/>
          <w:i/>
          <w:iCs/>
        </w:rPr>
      </w:pPr>
      <w:r w:rsidRPr="00174DBE">
        <w:rPr>
          <w:rFonts w:ascii="Garamond" w:hAnsi="Garamond"/>
          <w:i/>
          <w:iCs/>
        </w:rPr>
        <w:t>(I soggetti interessati a partecipare sotto forma di RTI /Consorzio/GEIE dovranno rilasciare autonoma dichiarazione, rispetto i requisiti posseduti, tramite il presente formulario).</w:t>
      </w:r>
    </w:p>
    <w:p w14:paraId="2B82D704" w14:textId="77777777" w:rsidR="007469E0" w:rsidRPr="00174DBE" w:rsidRDefault="007469E0" w:rsidP="007469E0">
      <w:pPr>
        <w:spacing w:before="240" w:after="240" w:line="280" w:lineRule="exact"/>
        <w:jc w:val="center"/>
        <w:rPr>
          <w:rFonts w:ascii="Garamond" w:hAnsi="Garamond"/>
          <w:b/>
          <w:bCs/>
        </w:rPr>
      </w:pPr>
      <w:r w:rsidRPr="00174DBE">
        <w:rPr>
          <w:rFonts w:ascii="Garamond" w:hAnsi="Garamond"/>
          <w:b/>
          <w:bCs/>
        </w:rPr>
        <w:t>DICHIARA ED ATTESTA SOTTO LA PROPRIA RESPONSABILITÀ</w:t>
      </w:r>
    </w:p>
    <w:p w14:paraId="3851CF76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590BE7B" w14:textId="2331A25E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0CE83BA5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444DCF1" w14:textId="109E20AD" w:rsidR="00A14C7B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6148F80D" w14:textId="77777777" w:rsidR="00B22040" w:rsidRPr="00174DBE" w:rsidRDefault="00B22040" w:rsidP="00174DBE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0E597E45" w14:textId="2AF292F7" w:rsidR="00B22040" w:rsidRDefault="00B22040" w:rsidP="00B22040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Di essere </w:t>
      </w:r>
      <w:r w:rsidRPr="00B22040">
        <w:rPr>
          <w:rFonts w:ascii="Garamond" w:hAnsi="Garamond" w:cs="Times New Roman"/>
          <w:sz w:val="24"/>
          <w:szCs w:val="24"/>
        </w:rPr>
        <w:t>titolare di Licenza Individuale oppure di Autorizzazione Generale in materia di reti e servizi di telecomunicazioni ad uso pubblico preesistente all’entrata in vigore del D. Lgs. 259/2003, denominato “Codice delle Comunicazioni Elettroniche”, ai sensi dell’art. 38, oppure essere titolare di Autorizzazione Generale per le reti e servizi di comunicazione elettronica come da Art. 25 stesso D. Lgs. n. 259/2003 e s.m.i.</w:t>
      </w:r>
    </w:p>
    <w:p w14:paraId="1C0E0F4C" w14:textId="6B6872B4" w:rsidR="00B22040" w:rsidRPr="00B22040" w:rsidRDefault="00B22040" w:rsidP="00174DBE">
      <w:pPr>
        <w:pStyle w:val="Paragrafoelenco"/>
        <w:ind w:left="50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Oppure</w:t>
      </w:r>
    </w:p>
    <w:p w14:paraId="5671D64B" w14:textId="690750AA" w:rsidR="00174DBE" w:rsidRDefault="00B22040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</w:t>
      </w:r>
      <w:r w:rsidRPr="00B22040">
        <w:rPr>
          <w:rFonts w:ascii="Garamond" w:hAnsi="Garamond" w:cs="Times New Roman"/>
          <w:sz w:val="24"/>
          <w:szCs w:val="24"/>
        </w:rPr>
        <w:t>essere in possesso di Autorizzazione Generale per reti di comunicazione elettronica su supporto fisico, ad onde convogliate e con sistemi ottici ad uso privato, ai sensi del D. Lgs. 259/2003, denominato “Codice delle Comunicazioni Elettroniche”, ai sensi dell’art.107, comma 5, stesso D.Lgs. 259/2003 e s.m.i. Autorizzazione Generale ottenuta con dichiarazione conforme all’Allegato 17 stesso D.Lgs. n. 259/2003 e s.m.i.</w:t>
      </w:r>
    </w:p>
    <w:p w14:paraId="58AE7BDF" w14:textId="77777777" w:rsidR="00174DBE" w:rsidRPr="00174DBE" w:rsidRDefault="00174DBE" w:rsidP="00174DBE">
      <w:pPr>
        <w:pStyle w:val="Paragrafoelenco"/>
        <w:ind w:left="502"/>
        <w:rPr>
          <w:rFonts w:ascii="Garamond" w:hAnsi="Garamond" w:cs="Times New Roman"/>
          <w:sz w:val="24"/>
          <w:szCs w:val="24"/>
        </w:rPr>
      </w:pPr>
    </w:p>
    <w:p w14:paraId="5562811F" w14:textId="53856905" w:rsidR="004E1C91" w:rsidRDefault="00A14C7B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0B1A03EE" w14:textId="77777777" w:rsidR="00B22040" w:rsidRPr="00174DBE" w:rsidRDefault="00B22040" w:rsidP="00174DBE">
      <w:pPr>
        <w:pStyle w:val="Paragrafoelenco"/>
        <w:numPr>
          <w:ilvl w:val="0"/>
          <w:numId w:val="29"/>
        </w:num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174DBE">
        <w:rPr>
          <w:rFonts w:ascii="Garamond" w:hAnsi="Garamond" w:cs="Times New Roman"/>
          <w:b/>
          <w:bCs/>
          <w:color w:val="000000"/>
          <w:sz w:val="24"/>
          <w:szCs w:val="24"/>
        </w:rPr>
        <w:t>Capacità economica e finanziaria</w:t>
      </w:r>
    </w:p>
    <w:p w14:paraId="501A7C09" w14:textId="53D20BC6" w:rsidR="00B22040" w:rsidRPr="00B22040" w:rsidRDefault="009D7369" w:rsidP="00174DBE">
      <w:pPr>
        <w:pStyle w:val="Paragrafoelenco"/>
        <w:numPr>
          <w:ilvl w:val="0"/>
          <w:numId w:val="27"/>
        </w:numPr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r w:rsidR="00A42424">
        <w:rPr>
          <w:rFonts w:ascii="Garamond" w:hAnsi="Garamond" w:cs="Times New Roman"/>
          <w:color w:val="000000"/>
          <w:sz w:val="24"/>
          <w:szCs w:val="24"/>
        </w:rPr>
        <w:t>aver eseguito</w:t>
      </w:r>
      <w:r w:rsidR="00B22040" w:rsidRPr="00B22040">
        <w:rPr>
          <w:rFonts w:ascii="Garamond" w:hAnsi="Garamond" w:cs="Times New Roman"/>
          <w:color w:val="000000"/>
          <w:sz w:val="24"/>
          <w:szCs w:val="24"/>
        </w:rPr>
        <w:t xml:space="preserve"> servizi IRU aventi le seguenti caratteristiche minime: ≥1.000 (mille) Km totali di FO ed almeno un singolo collegamento di lunghezza ≥ 100 (cento) Km, effettuati negli ultimi tre anni (2017-2018-2019), di cui 2 di importo complessivamente </w:t>
      </w:r>
      <w:r w:rsidR="00B22040" w:rsidRPr="003A0895">
        <w:rPr>
          <w:rFonts w:ascii="Garamond" w:hAnsi="Garamond" w:cs="Times New Roman"/>
          <w:sz w:val="24"/>
          <w:szCs w:val="24"/>
        </w:rPr>
        <w:t xml:space="preserve">pari ad almeno € </w:t>
      </w:r>
      <w:r w:rsidR="003A0895" w:rsidRPr="003A0895">
        <w:rPr>
          <w:rFonts w:ascii="Garamond" w:hAnsi="Garamond" w:cs="Courier"/>
          <w:sz w:val="24"/>
          <w:szCs w:val="24"/>
        </w:rPr>
        <w:t>213.500,00</w:t>
      </w:r>
      <w:r w:rsidR="00B22040" w:rsidRPr="003A0895">
        <w:rPr>
          <w:rFonts w:ascii="Garamond" w:hAnsi="Garamond" w:cs="Times New Roman"/>
          <w:sz w:val="24"/>
          <w:szCs w:val="24"/>
        </w:rPr>
        <w:t>;</w:t>
      </w:r>
      <w:r w:rsidR="003A0895" w:rsidRPr="003A0895">
        <w:rPr>
          <w:rFonts w:ascii="Garamond" w:hAnsi="Garamond" w:cs="Times New Roman"/>
          <w:sz w:val="24"/>
          <w:szCs w:val="24"/>
        </w:rPr>
        <w:t xml:space="preserve"> </w:t>
      </w:r>
    </w:p>
    <w:p w14:paraId="416CD863" w14:textId="1AC0D7CC" w:rsidR="00B22040" w:rsidRPr="00174DBE" w:rsidRDefault="00B22040" w:rsidP="00174DBE">
      <w:pPr>
        <w:pStyle w:val="Paragrafoelenco"/>
        <w:numPr>
          <w:ilvl w:val="0"/>
          <w:numId w:val="29"/>
        </w:numPr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174DBE">
        <w:rPr>
          <w:rFonts w:ascii="Garamond" w:hAnsi="Garamond" w:cs="Times New Roman"/>
          <w:b/>
          <w:bCs/>
          <w:color w:val="000000"/>
          <w:sz w:val="24"/>
          <w:szCs w:val="24"/>
        </w:rPr>
        <w:t>Capacità professionale e tecnica</w:t>
      </w:r>
    </w:p>
    <w:p w14:paraId="07B619A5" w14:textId="4C361BDE" w:rsidR="00B22040" w:rsidRPr="00A42424" w:rsidRDefault="007D0AAB" w:rsidP="00174DBE">
      <w:pPr>
        <w:pStyle w:val="Paragrafoelenco"/>
        <w:numPr>
          <w:ilvl w:val="0"/>
          <w:numId w:val="28"/>
        </w:numPr>
        <w:rPr>
          <w:rFonts w:ascii="Garamond" w:hAnsi="Garamond" w:cs="Times New Roman"/>
          <w:color w:val="000000"/>
          <w:sz w:val="24"/>
          <w:szCs w:val="24"/>
        </w:rPr>
      </w:pPr>
      <w:r w:rsidRPr="00A42424">
        <w:rPr>
          <w:rFonts w:ascii="Garamond" w:hAnsi="Garamond" w:cs="Times New Roman"/>
          <w:color w:val="000000"/>
          <w:sz w:val="24"/>
          <w:szCs w:val="24"/>
        </w:rPr>
        <w:t>Di avere una r</w:t>
      </w:r>
      <w:r w:rsidR="00B22040" w:rsidRPr="00A42424">
        <w:rPr>
          <w:rFonts w:ascii="Garamond" w:hAnsi="Garamond" w:cs="Times New Roman"/>
          <w:color w:val="000000"/>
          <w:sz w:val="24"/>
          <w:szCs w:val="24"/>
        </w:rPr>
        <w:t xml:space="preserve">ete di sedi operative nella macroregione </w:t>
      </w:r>
      <w:r w:rsidR="003A0895" w:rsidRPr="00A42424">
        <w:rPr>
          <w:rFonts w:ascii="Garamond" w:hAnsi="Garamond" w:cs="Times New Roman"/>
          <w:color w:val="000000"/>
          <w:sz w:val="24"/>
          <w:szCs w:val="24"/>
        </w:rPr>
        <w:t xml:space="preserve">NORD-EST </w:t>
      </w:r>
      <w:r w:rsidR="00B22040" w:rsidRPr="00A42424">
        <w:rPr>
          <w:rFonts w:ascii="Garamond" w:hAnsi="Garamond" w:cs="Times New Roman"/>
          <w:color w:val="000000"/>
          <w:sz w:val="24"/>
          <w:szCs w:val="24"/>
        </w:rPr>
        <w:t>oggetto del presente appalto</w:t>
      </w:r>
      <w:r w:rsidR="003A0895" w:rsidRPr="00A42424">
        <w:rPr>
          <w:rFonts w:ascii="Garamond" w:hAnsi="Garamond" w:cs="Times New Roman"/>
          <w:color w:val="000000"/>
          <w:sz w:val="24"/>
          <w:szCs w:val="24"/>
        </w:rPr>
        <w:t xml:space="preserve">. </w:t>
      </w:r>
    </w:p>
    <w:p w14:paraId="700293F3" w14:textId="3EA4ECD4" w:rsidR="00B22040" w:rsidRPr="00B22040" w:rsidRDefault="007469E0" w:rsidP="00174DBE">
      <w:pPr>
        <w:pStyle w:val="Paragrafoelenco"/>
        <w:numPr>
          <w:ilvl w:val="0"/>
          <w:numId w:val="28"/>
        </w:numPr>
        <w:rPr>
          <w:rFonts w:ascii="Garamond" w:hAnsi="Garamond" w:cs="Times New Roman"/>
          <w:color w:val="000000"/>
          <w:sz w:val="24"/>
          <w:szCs w:val="24"/>
        </w:rPr>
      </w:pPr>
      <w:bookmarkStart w:id="0" w:name="_Hlk45881394"/>
      <w:r>
        <w:rPr>
          <w:rFonts w:ascii="Garamond" w:hAnsi="Garamond" w:cs="Times New Roman"/>
          <w:color w:val="000000"/>
          <w:sz w:val="24"/>
          <w:szCs w:val="24"/>
        </w:rPr>
        <w:t>Di essere in p</w:t>
      </w:r>
      <w:r w:rsidR="00B22040" w:rsidRPr="00B22040">
        <w:rPr>
          <w:rFonts w:ascii="Garamond" w:hAnsi="Garamond" w:cs="Times New Roman"/>
          <w:color w:val="000000"/>
          <w:sz w:val="24"/>
          <w:szCs w:val="24"/>
        </w:rPr>
        <w:t>ossesso</w:t>
      </w:r>
      <w:bookmarkEnd w:id="0"/>
      <w:r w:rsidR="00B22040" w:rsidRPr="00B22040">
        <w:rPr>
          <w:rFonts w:ascii="Garamond" w:hAnsi="Garamond" w:cs="Times New Roman"/>
          <w:color w:val="000000"/>
          <w:sz w:val="24"/>
          <w:szCs w:val="24"/>
        </w:rPr>
        <w:t xml:space="preserve"> del sistema di gestione della qualità alla norma UNI EN ISO 9001:2015.</w:t>
      </w:r>
    </w:p>
    <w:p w14:paraId="2DF2B648" w14:textId="0FC7B15D" w:rsidR="00B22040" w:rsidRPr="00B22040" w:rsidRDefault="007469E0" w:rsidP="00174DBE">
      <w:pPr>
        <w:pStyle w:val="Paragrafoelenco"/>
        <w:numPr>
          <w:ilvl w:val="0"/>
          <w:numId w:val="28"/>
        </w:numPr>
        <w:rPr>
          <w:rFonts w:ascii="Garamond" w:hAnsi="Garamond" w:cs="Times New Roman"/>
          <w:color w:val="000000"/>
          <w:sz w:val="24"/>
          <w:szCs w:val="24"/>
        </w:rPr>
      </w:pPr>
      <w:r w:rsidRPr="007469E0">
        <w:rPr>
          <w:rFonts w:ascii="Garamond" w:hAnsi="Garamond" w:cs="Times New Roman"/>
          <w:color w:val="000000"/>
          <w:sz w:val="24"/>
          <w:szCs w:val="24"/>
        </w:rPr>
        <w:t xml:space="preserve">Di essere in possesso </w:t>
      </w:r>
      <w:r w:rsidR="00B22040" w:rsidRPr="00B22040">
        <w:rPr>
          <w:rFonts w:ascii="Garamond" w:hAnsi="Garamond" w:cs="Times New Roman"/>
          <w:color w:val="000000"/>
          <w:sz w:val="24"/>
          <w:szCs w:val="24"/>
        </w:rPr>
        <w:t xml:space="preserve">della certificazione del sistema di gestione ambientale UNI EN ISO 14001:2015. </w:t>
      </w:r>
    </w:p>
    <w:p w14:paraId="1D112FD5" w14:textId="36EE13B0" w:rsidR="00B22040" w:rsidRPr="004E1C91" w:rsidRDefault="007469E0" w:rsidP="00174DBE">
      <w:pPr>
        <w:pStyle w:val="Paragrafoelenco"/>
        <w:numPr>
          <w:ilvl w:val="0"/>
          <w:numId w:val="28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7469E0">
        <w:rPr>
          <w:rFonts w:ascii="Garamond" w:hAnsi="Garamond" w:cs="Times New Roman"/>
          <w:color w:val="000000"/>
          <w:sz w:val="24"/>
          <w:szCs w:val="24"/>
        </w:rPr>
        <w:t xml:space="preserve">Di essere in possesso </w:t>
      </w:r>
      <w:r w:rsidR="00B22040" w:rsidRPr="00B22040">
        <w:rPr>
          <w:rFonts w:ascii="Garamond" w:hAnsi="Garamond" w:cs="Times New Roman"/>
          <w:color w:val="000000"/>
          <w:sz w:val="24"/>
          <w:szCs w:val="24"/>
        </w:rPr>
        <w:t>della certificazione del sistema di gestione della sicurezza BS OHSAS 18001:2007.</w:t>
      </w:r>
    </w:p>
    <w:p w14:paraId="198901A6" w14:textId="0CB361EB" w:rsidR="00A920A9" w:rsidRPr="00E43A91" w:rsidRDefault="004E128E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 xml:space="preserve">n caso di </w:t>
      </w:r>
      <w:r w:rsidR="000E2B4A">
        <w:rPr>
          <w:rFonts w:ascii="Garamond" w:hAnsi="Garamond" w:cs="Times New Roman"/>
          <w:sz w:val="24"/>
          <w:szCs w:val="24"/>
        </w:rPr>
        <w:t>(</w:t>
      </w:r>
      <w:r w:rsidR="004E1C91" w:rsidRPr="00E43A91">
        <w:rPr>
          <w:rFonts w:ascii="Garamond" w:hAnsi="Garamond" w:cs="Times New Roman"/>
          <w:sz w:val="24"/>
          <w:szCs w:val="24"/>
        </w:rPr>
        <w:t>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7469E0">
        <w:rPr>
          <w:rFonts w:ascii="Garamond" w:hAnsi="Garamond" w:cs="Times New Roman"/>
          <w:color w:val="000000"/>
          <w:sz w:val="24"/>
          <w:szCs w:val="24"/>
        </w:rPr>
        <w:t>5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810F461" w14:textId="4F82301E" w:rsidR="00A920A9" w:rsidRPr="00E43A91" w:rsidRDefault="00E43A91" w:rsidP="00174DBE">
      <w:pPr>
        <w:pStyle w:val="Paragrafoelenco"/>
        <w:numPr>
          <w:ilvl w:val="0"/>
          <w:numId w:val="26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 xml:space="preserve">n caso di </w:t>
      </w:r>
      <w:r w:rsidR="000E2B4A">
        <w:rPr>
          <w:rFonts w:ascii="Garamond" w:hAnsi="Garamond" w:cs="Times New Roman"/>
          <w:sz w:val="24"/>
          <w:szCs w:val="24"/>
        </w:rPr>
        <w:t>(</w:t>
      </w:r>
      <w:r w:rsidRPr="00DF430D">
        <w:rPr>
          <w:rFonts w:ascii="Garamond" w:hAnsi="Garamond" w:cs="Times New Roman"/>
          <w:sz w:val="24"/>
          <w:szCs w:val="24"/>
        </w:rPr>
        <w:t>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il requisito di cui al punto </w:t>
      </w:r>
      <w:r w:rsidR="007469E0">
        <w:rPr>
          <w:rFonts w:ascii="Garamond" w:hAnsi="Garamond" w:cs="Times New Roman"/>
          <w:color w:val="000000"/>
          <w:sz w:val="24"/>
          <w:szCs w:val="24"/>
        </w:rPr>
        <w:t>5</w:t>
      </w:r>
      <w:r>
        <w:rPr>
          <w:rFonts w:ascii="Garamond" w:hAnsi="Garamond" w:cs="Times New Roman"/>
          <w:color w:val="000000"/>
          <w:sz w:val="24"/>
          <w:szCs w:val="24"/>
        </w:rPr>
        <w:t>.b) è posseduto</w:t>
      </w:r>
      <w:r w:rsidR="007469E0">
        <w:rPr>
          <w:rFonts w:ascii="Garamond" w:hAnsi="Garamond" w:cs="Times New Roman"/>
          <w:color w:val="000000"/>
          <w:sz w:val="24"/>
          <w:szCs w:val="24"/>
        </w:rPr>
        <w:t>………………….</w:t>
      </w:r>
    </w:p>
    <w:p w14:paraId="7D7BF41E" w14:textId="145D05F3" w:rsidR="00EE5862" w:rsidRDefault="00EE5862" w:rsidP="006D386B"/>
    <w:p w14:paraId="17511CA9" w14:textId="77777777" w:rsidR="00E43A91" w:rsidRDefault="00E43A91">
      <w:pPr>
        <w:jc w:val="both"/>
        <w:rPr>
          <w:rFonts w:ascii="Garamond" w:hAnsi="Garamond"/>
        </w:rPr>
      </w:pPr>
    </w:p>
    <w:p w14:paraId="1DC53951" w14:textId="77777777" w:rsidR="00E43A91" w:rsidRDefault="00E43A91">
      <w:pPr>
        <w:jc w:val="both"/>
        <w:rPr>
          <w:rFonts w:ascii="Garamond" w:hAnsi="Garamond"/>
        </w:rPr>
      </w:pPr>
    </w:p>
    <w:p w14:paraId="32349B90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740B390" w14:textId="77777777" w:rsidR="002C2EE3" w:rsidRPr="002D17D6" w:rsidRDefault="002C2EE3">
      <w:pPr>
        <w:jc w:val="both"/>
        <w:rPr>
          <w:rFonts w:ascii="Garamond" w:hAnsi="Garamond"/>
        </w:rPr>
      </w:pPr>
    </w:p>
    <w:p w14:paraId="78356364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3332E97E" w14:textId="77777777" w:rsidR="00694C58" w:rsidRDefault="00694C58">
      <w:pPr>
        <w:jc w:val="both"/>
        <w:rPr>
          <w:rFonts w:ascii="Garamond" w:hAnsi="Garamond"/>
        </w:rPr>
      </w:pPr>
    </w:p>
    <w:p w14:paraId="43344B7C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8409D2D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</w:t>
      </w:r>
      <w:r w:rsidRPr="004E512D">
        <w:rPr>
          <w:rFonts w:ascii="Garamond" w:hAnsi="Garamond"/>
          <w:b/>
        </w:rPr>
        <w:lastRenderedPageBreak/>
        <w:t xml:space="preserve">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71DAABF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6D046D7C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5C5AD" w14:textId="77777777" w:rsidR="005959AE" w:rsidRDefault="005959AE">
      <w:r>
        <w:separator/>
      </w:r>
    </w:p>
  </w:endnote>
  <w:endnote w:type="continuationSeparator" w:id="0">
    <w:p w14:paraId="29233378" w14:textId="77777777" w:rsidR="005959AE" w:rsidRDefault="0059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7BBF8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1E30BE2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8F170" w14:textId="77777777" w:rsidR="005959AE" w:rsidRDefault="005959AE">
      <w:r>
        <w:separator/>
      </w:r>
    </w:p>
  </w:footnote>
  <w:footnote w:type="continuationSeparator" w:id="0">
    <w:p w14:paraId="3D8F4716" w14:textId="77777777" w:rsidR="005959AE" w:rsidRDefault="005959AE">
      <w:r>
        <w:continuationSeparator/>
      </w:r>
    </w:p>
  </w:footnote>
  <w:footnote w:id="1">
    <w:p w14:paraId="46A805CA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10BBB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A2B535C"/>
    <w:multiLevelType w:val="hybridMultilevel"/>
    <w:tmpl w:val="885A5168"/>
    <w:lvl w:ilvl="0" w:tplc="0214FEE6">
      <w:numFmt w:val="bullet"/>
      <w:lvlText w:val="-"/>
      <w:lvlJc w:val="left"/>
      <w:pPr>
        <w:ind w:left="1004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DA54D7"/>
    <w:multiLevelType w:val="hybridMultilevel"/>
    <w:tmpl w:val="610EF21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8" w15:restartNumberingAfterBreak="0">
    <w:nsid w:val="7ECA6252"/>
    <w:multiLevelType w:val="hybridMultilevel"/>
    <w:tmpl w:val="7FE4F324"/>
    <w:lvl w:ilvl="0" w:tplc="0214FEE6">
      <w:numFmt w:val="bullet"/>
      <w:lvlText w:val="-"/>
      <w:lvlJc w:val="left"/>
      <w:pPr>
        <w:ind w:left="1004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8"/>
  </w:num>
  <w:num w:numId="19">
    <w:abstractNumId w:val="22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14"/>
  </w:num>
  <w:num w:numId="28">
    <w:abstractNumId w:val="28"/>
  </w:num>
  <w:num w:numId="2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0E2B4A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4DBE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0895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20435"/>
    <w:rsid w:val="0053227F"/>
    <w:rsid w:val="00533AA8"/>
    <w:rsid w:val="005374C2"/>
    <w:rsid w:val="005421EB"/>
    <w:rsid w:val="00542740"/>
    <w:rsid w:val="005532E4"/>
    <w:rsid w:val="00553760"/>
    <w:rsid w:val="00555A15"/>
    <w:rsid w:val="0055687D"/>
    <w:rsid w:val="005616C7"/>
    <w:rsid w:val="00570958"/>
    <w:rsid w:val="005829CD"/>
    <w:rsid w:val="0058385F"/>
    <w:rsid w:val="005959AE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469E0"/>
    <w:rsid w:val="007508B3"/>
    <w:rsid w:val="0076234C"/>
    <w:rsid w:val="007714FF"/>
    <w:rsid w:val="00775D27"/>
    <w:rsid w:val="007C3C12"/>
    <w:rsid w:val="007C572D"/>
    <w:rsid w:val="007D0AAB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7D25"/>
    <w:rsid w:val="00903D4E"/>
    <w:rsid w:val="00907D00"/>
    <w:rsid w:val="00916E32"/>
    <w:rsid w:val="00925CBF"/>
    <w:rsid w:val="009378D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369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42424"/>
    <w:rsid w:val="00A4599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2040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36B0B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650D"/>
    <w:rsid w:val="00EB7A06"/>
    <w:rsid w:val="00EC1A9F"/>
    <w:rsid w:val="00ED071F"/>
    <w:rsid w:val="00EE27C4"/>
    <w:rsid w:val="00EE5862"/>
    <w:rsid w:val="00EF1DC2"/>
    <w:rsid w:val="00EF3FBA"/>
    <w:rsid w:val="00EF6853"/>
    <w:rsid w:val="00EF6932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7E505"/>
  <w15:docId w15:val="{CB87671D-D014-4351-9C15-624857E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5F7A-ADF0-4475-9335-CB6E466E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 Fortezza, Alessandra</cp:lastModifiedBy>
  <cp:revision>5</cp:revision>
  <cp:lastPrinted>2017-12-18T15:12:00Z</cp:lastPrinted>
  <dcterms:created xsi:type="dcterms:W3CDTF">2020-07-27T13:57:00Z</dcterms:created>
  <dcterms:modified xsi:type="dcterms:W3CDTF">2020-07-30T16:34:00Z</dcterms:modified>
</cp:coreProperties>
</file>